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36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8D72E5" w14:paraId="0265939B" w14:textId="77777777" w:rsidTr="005B22ED">
        <w:trPr>
          <w:trHeight w:val="416"/>
        </w:trPr>
        <w:tc>
          <w:tcPr>
            <w:tcW w:w="3256" w:type="dxa"/>
          </w:tcPr>
          <w:p w14:paraId="1CA2A1DF" w14:textId="77777777" w:rsidR="008D72E5" w:rsidRPr="00E1586C" w:rsidRDefault="008D72E5" w:rsidP="008D72E5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E1586C">
              <w:rPr>
                <w:b/>
                <w:sz w:val="36"/>
                <w:szCs w:val="36"/>
              </w:rPr>
              <w:t>Key Priorities</w:t>
            </w:r>
          </w:p>
        </w:tc>
        <w:tc>
          <w:tcPr>
            <w:tcW w:w="7371" w:type="dxa"/>
          </w:tcPr>
          <w:p w14:paraId="2628B2F1" w14:textId="77777777" w:rsidR="008D72E5" w:rsidRPr="00E1586C" w:rsidRDefault="008D72E5" w:rsidP="008D72E5">
            <w:pPr>
              <w:jc w:val="center"/>
              <w:rPr>
                <w:b/>
                <w:sz w:val="36"/>
                <w:szCs w:val="36"/>
              </w:rPr>
            </w:pPr>
            <w:r w:rsidRPr="00E1586C">
              <w:rPr>
                <w:b/>
                <w:sz w:val="36"/>
                <w:szCs w:val="36"/>
              </w:rPr>
              <w:t>Actions</w:t>
            </w:r>
          </w:p>
        </w:tc>
      </w:tr>
      <w:tr w:rsidR="008D72E5" w14:paraId="1EB522EA" w14:textId="77777777" w:rsidTr="005B22ED">
        <w:trPr>
          <w:trHeight w:val="4639"/>
        </w:trPr>
        <w:tc>
          <w:tcPr>
            <w:tcW w:w="3256" w:type="dxa"/>
          </w:tcPr>
          <w:p w14:paraId="0DDC62CD" w14:textId="14FC4BDE" w:rsidR="008D72E5" w:rsidRPr="00591220" w:rsidRDefault="008D72E5" w:rsidP="008D72E5">
            <w:pPr>
              <w:rPr>
                <w:sz w:val="28"/>
                <w:szCs w:val="28"/>
              </w:rPr>
            </w:pPr>
            <w:r w:rsidRPr="00591220">
              <w:rPr>
                <w:sz w:val="28"/>
                <w:szCs w:val="28"/>
              </w:rPr>
              <w:t xml:space="preserve">To prioritise children’s well-being and PSED on entry to Reception </w:t>
            </w:r>
          </w:p>
          <w:p w14:paraId="08D88190" w14:textId="16A51C93" w:rsidR="008D72E5" w:rsidRPr="00591220" w:rsidRDefault="008D72E5" w:rsidP="008D72E5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5AC6FC82" w14:textId="4F857A1E" w:rsidR="008D72E5" w:rsidRPr="008D72E5" w:rsidRDefault="008D72E5" w:rsidP="00E435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D72E5">
              <w:rPr>
                <w:sz w:val="20"/>
                <w:szCs w:val="20"/>
              </w:rPr>
              <w:t>Phone calls, information packs and photo booklets send to all parents of new starters to share information and provide time to answer any questions and help to reduce parent/chil</w:t>
            </w:r>
            <w:r w:rsidR="005B22ED">
              <w:rPr>
                <w:sz w:val="20"/>
                <w:szCs w:val="20"/>
              </w:rPr>
              <w:t>d anxiety about starting school</w:t>
            </w:r>
          </w:p>
          <w:p w14:paraId="1ED1F440" w14:textId="77777777" w:rsidR="008D72E5" w:rsidRPr="008D72E5" w:rsidRDefault="008D72E5" w:rsidP="00E435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D72E5">
              <w:rPr>
                <w:sz w:val="20"/>
                <w:szCs w:val="20"/>
              </w:rPr>
              <w:t>Stay and Play sessions the first week (5 at a time) to support child’s transition into school</w:t>
            </w:r>
          </w:p>
          <w:p w14:paraId="7793F9BD" w14:textId="77777777" w:rsidR="008D72E5" w:rsidRPr="008D72E5" w:rsidRDefault="008D72E5" w:rsidP="00E435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D72E5">
              <w:rPr>
                <w:sz w:val="20"/>
                <w:szCs w:val="20"/>
              </w:rPr>
              <w:t>Long observations containing well-being and involvement scores</w:t>
            </w:r>
          </w:p>
          <w:p w14:paraId="4D55AFB2" w14:textId="77777777" w:rsidR="008D72E5" w:rsidRDefault="008D72E5" w:rsidP="00E435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D72E5">
              <w:rPr>
                <w:sz w:val="20"/>
                <w:szCs w:val="20"/>
              </w:rPr>
              <w:t xml:space="preserve">Story focus on books that talk about and explore feelings and emotions as a starting point for discussions </w:t>
            </w:r>
          </w:p>
          <w:p w14:paraId="79C69F39" w14:textId="3011CBFB" w:rsidR="008D72E5" w:rsidRPr="008D72E5" w:rsidRDefault="008D72E5" w:rsidP="00E4351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7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Spending time in areas supporting children</w:t>
            </w:r>
            <w:r w:rsidR="005B22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to understand rules/boundaries</w:t>
            </w:r>
            <w:r w:rsidRPr="008D7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3D74EF5" w14:textId="7F25312C" w:rsidR="008D72E5" w:rsidRPr="008D72E5" w:rsidRDefault="008D72E5" w:rsidP="00E4351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7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Encouraging children to be independent with self-help</w:t>
            </w:r>
            <w:r w:rsidR="005B22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skills</w:t>
            </w:r>
          </w:p>
          <w:p w14:paraId="05FCFF20" w14:textId="0400C7AD" w:rsidR="008D72E5" w:rsidRPr="008D72E5" w:rsidRDefault="008D72E5" w:rsidP="00E4351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7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Social</w:t>
            </w:r>
            <w:r w:rsidR="00E435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emotional</w:t>
            </w:r>
            <w:r w:rsidRPr="008D7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circles to learn each other’s names, promote turn</w:t>
            </w:r>
            <w:r w:rsidR="005B22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taking and listening to others</w:t>
            </w:r>
            <w:r w:rsidR="00E435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time dedicated to talking about and exploring emotions</w:t>
            </w:r>
          </w:p>
          <w:p w14:paraId="55D4143D" w14:textId="4B927502" w:rsidR="008D72E5" w:rsidRPr="008D72E5" w:rsidRDefault="008D72E5" w:rsidP="00E4351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7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Encouraging children to be a 'helpful friend' to others</w:t>
            </w:r>
            <w:r w:rsidR="005B22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who need it</w:t>
            </w:r>
          </w:p>
          <w:p w14:paraId="77C3E5E7" w14:textId="77777777" w:rsidR="008D72E5" w:rsidRPr="00E4351E" w:rsidRDefault="008D72E5" w:rsidP="00E4351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8D72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 a good role model to demonstrate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how to help or speak to other</w:t>
            </w:r>
          </w:p>
          <w:p w14:paraId="1A403997" w14:textId="77777777" w:rsidR="00E4351E" w:rsidRPr="00E4351E" w:rsidRDefault="00E4351E" w:rsidP="00E4351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35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Photos in the classroom of the children/families 'This is Me' and 'Who we are' displays to make children notice that they have a place in their classrooms</w:t>
            </w:r>
          </w:p>
          <w:p w14:paraId="6302874D" w14:textId="77777777" w:rsidR="00E4351E" w:rsidRPr="00E4351E" w:rsidRDefault="00E4351E" w:rsidP="00E4351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351E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Settling in time before all assessments take place – to ensure a true baseline assessment is made.</w:t>
            </w:r>
          </w:p>
          <w:p w14:paraId="016F1CEB" w14:textId="77D065B0" w:rsidR="00E4351E" w:rsidRPr="008D72E5" w:rsidRDefault="00E4351E" w:rsidP="00E4351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4351E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'Hall of Fame' used in each class at Windmill as a tool of positive reinforcement and to celebrate and display achievements throughout the day and then sent home and shared with parents each half term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D72E5" w14:paraId="7026C5A6" w14:textId="77777777" w:rsidTr="005B22ED">
        <w:trPr>
          <w:trHeight w:val="724"/>
        </w:trPr>
        <w:tc>
          <w:tcPr>
            <w:tcW w:w="3256" w:type="dxa"/>
          </w:tcPr>
          <w:p w14:paraId="260936AE" w14:textId="1B1EAD0E" w:rsidR="008D72E5" w:rsidRPr="00591220" w:rsidRDefault="009012C8" w:rsidP="008D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  <w:r w:rsidR="008D72E5" w:rsidRPr="00591220">
              <w:rPr>
                <w:sz w:val="28"/>
                <w:szCs w:val="28"/>
              </w:rPr>
              <w:t xml:space="preserve"> strengthen parent partnerships</w:t>
            </w:r>
            <w:r>
              <w:rPr>
                <w:sz w:val="28"/>
                <w:szCs w:val="28"/>
              </w:rPr>
              <w:t xml:space="preserve"> in response to restrictions to Covid-19</w:t>
            </w:r>
            <w:r w:rsidR="00030E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14:paraId="4A838970" w14:textId="39FB3AFA" w:rsidR="008D72E5" w:rsidRPr="008D72E5" w:rsidRDefault="008D72E5" w:rsidP="008D72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D72E5">
              <w:rPr>
                <w:sz w:val="20"/>
                <w:szCs w:val="20"/>
              </w:rPr>
              <w:t xml:space="preserve">Email communication with parents through the summer to communicate </w:t>
            </w:r>
            <w:r>
              <w:rPr>
                <w:sz w:val="20"/>
                <w:szCs w:val="20"/>
              </w:rPr>
              <w:t>entry procedures, link to videos, and information about</w:t>
            </w:r>
            <w:r w:rsidRPr="008D72E5">
              <w:rPr>
                <w:sz w:val="20"/>
                <w:szCs w:val="20"/>
              </w:rPr>
              <w:t xml:space="preserve"> Stay and Play sessions</w:t>
            </w:r>
          </w:p>
          <w:p w14:paraId="333C762D" w14:textId="77777777" w:rsidR="008D72E5" w:rsidRPr="008D72E5" w:rsidRDefault="008D72E5" w:rsidP="008D72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D72E5">
              <w:rPr>
                <w:sz w:val="20"/>
                <w:szCs w:val="20"/>
              </w:rPr>
              <w:t>Phone calls to parents in the first three weeks to discuss how their child has settled and answer any questions.</w:t>
            </w:r>
          </w:p>
          <w:p w14:paraId="318E6E78" w14:textId="77777777" w:rsidR="008D72E5" w:rsidRDefault="008D72E5" w:rsidP="008D72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D72E5">
              <w:rPr>
                <w:sz w:val="20"/>
                <w:szCs w:val="20"/>
              </w:rPr>
              <w:t>Weekly bedtime story with activity ideas for parents to use at home</w:t>
            </w:r>
          </w:p>
          <w:p w14:paraId="4030CE6E" w14:textId="77777777" w:rsidR="008D72E5" w:rsidRDefault="008D72E5" w:rsidP="008D72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termly newsletters with ideas of activities to do at home to support their learning in school</w:t>
            </w:r>
          </w:p>
          <w:p w14:paraId="33191380" w14:textId="26809334" w:rsidR="008D72E5" w:rsidRDefault="008D72E5" w:rsidP="008D72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with Phonics and Maths </w:t>
            </w:r>
            <w:r w:rsidR="00E4351E">
              <w:rPr>
                <w:sz w:val="20"/>
                <w:szCs w:val="20"/>
              </w:rPr>
              <w:t xml:space="preserve">parents information sessions over Tapestry with video examples of activities to support learning </w:t>
            </w:r>
          </w:p>
          <w:p w14:paraId="2D9BF7A6" w14:textId="77F2D8FF" w:rsidR="00E4351E" w:rsidRDefault="00E4351E" w:rsidP="008D72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Half termly 50 Things to Do Before You’re 5 app challenge </w:t>
            </w:r>
          </w:p>
          <w:p w14:paraId="3A7BA03B" w14:textId="1A27EDD5" w:rsidR="00E4351E" w:rsidRDefault="00E4351E" w:rsidP="008D72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child information gathering done over Tapestry, followed up with a phone call to encourage parents to play an active role in their child’s learning journey.</w:t>
            </w:r>
          </w:p>
          <w:p w14:paraId="4B9934AA" w14:textId="3B0C0E16" w:rsidR="00030E5C" w:rsidRDefault="00030E5C" w:rsidP="008D72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Weekly phonics and maths planning uploaded onto Tapestry for children who are absent. </w:t>
            </w:r>
          </w:p>
          <w:p w14:paraId="2B6C2DD3" w14:textId="5C77AAC2" w:rsidR="008D72E5" w:rsidRPr="00030E5C" w:rsidRDefault="00030E5C" w:rsidP="008D72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day activity plan uploaded onto Tapestry providing parents with activities to support their child’s development if having to self-isolate. </w:t>
            </w:r>
          </w:p>
        </w:tc>
      </w:tr>
      <w:tr w:rsidR="008D72E5" w14:paraId="211884E5" w14:textId="77777777" w:rsidTr="005B22ED">
        <w:trPr>
          <w:trHeight w:val="683"/>
        </w:trPr>
        <w:tc>
          <w:tcPr>
            <w:tcW w:w="3256" w:type="dxa"/>
          </w:tcPr>
          <w:p w14:paraId="1A7974E2" w14:textId="0B72B95F" w:rsidR="008D72E5" w:rsidRPr="00591220" w:rsidRDefault="008D72E5" w:rsidP="00591220">
            <w:pPr>
              <w:rPr>
                <w:sz w:val="28"/>
                <w:szCs w:val="28"/>
              </w:rPr>
            </w:pPr>
            <w:r w:rsidRPr="00591220">
              <w:rPr>
                <w:sz w:val="28"/>
                <w:szCs w:val="28"/>
              </w:rPr>
              <w:t xml:space="preserve">To increase the percentage of children </w:t>
            </w:r>
            <w:r w:rsidR="00591220" w:rsidRPr="00591220">
              <w:rPr>
                <w:sz w:val="28"/>
                <w:szCs w:val="28"/>
              </w:rPr>
              <w:t>achieving ELG in</w:t>
            </w:r>
            <w:r w:rsidRPr="00591220">
              <w:rPr>
                <w:sz w:val="28"/>
                <w:szCs w:val="28"/>
              </w:rPr>
              <w:t xml:space="preserve"> N and SSM strands</w:t>
            </w:r>
          </w:p>
        </w:tc>
        <w:tc>
          <w:tcPr>
            <w:tcW w:w="7371" w:type="dxa"/>
          </w:tcPr>
          <w:p w14:paraId="4085B414" w14:textId="5A9BEBE1" w:rsidR="008D72E5" w:rsidRPr="00E4351E" w:rsidRDefault="008D72E5" w:rsidP="00E4351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4351E">
              <w:rPr>
                <w:sz w:val="20"/>
                <w:szCs w:val="20"/>
              </w:rPr>
              <w:t>Federation EYFS Maths lead to work with staff to support the development of Mastery approach through staff training, gap tasks and monitoring of practice and provision</w:t>
            </w:r>
          </w:p>
          <w:p w14:paraId="28649617" w14:textId="77777777" w:rsidR="00E4351E" w:rsidRPr="00E4351E" w:rsidRDefault="00E4351E" w:rsidP="00E4351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435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Continue with the whole class teaching approach, to build on all children's understanding and coverage. </w:t>
            </w:r>
          </w:p>
          <w:p w14:paraId="2CF75AD6" w14:textId="51DAFCB2" w:rsidR="00E4351E" w:rsidRPr="00FB1AFC" w:rsidRDefault="00E4351E" w:rsidP="00E4351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4351E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Use of mathematics stories and use of objects for children to create their own stories</w:t>
            </w:r>
          </w:p>
          <w:p w14:paraId="53ED7624" w14:textId="20AFDFD6" w:rsidR="00FB1AFC" w:rsidRPr="00E4351E" w:rsidRDefault="00FB1AFC" w:rsidP="00E4351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Use of daily routines to support and embed mathematical vocabulary and concepts, self-registration, snack time, tidy up time, washing hands </w:t>
            </w:r>
          </w:p>
          <w:p w14:paraId="645A4306" w14:textId="2E324C0A" w:rsidR="008D72E5" w:rsidRDefault="008D72E5" w:rsidP="00E4351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4351E">
              <w:rPr>
                <w:sz w:val="20"/>
                <w:szCs w:val="20"/>
              </w:rPr>
              <w:t xml:space="preserve">Room audits to ensure progression in provision and age and stage appropriate mathematical </w:t>
            </w:r>
            <w:r w:rsidR="005B22ED" w:rsidRPr="00E4351E">
              <w:rPr>
                <w:sz w:val="20"/>
                <w:szCs w:val="20"/>
              </w:rPr>
              <w:t>vocabulary used</w:t>
            </w:r>
          </w:p>
          <w:p w14:paraId="090C405C" w14:textId="61E61CD8" w:rsidR="00FB1AFC" w:rsidRPr="00E4351E" w:rsidRDefault="00FB1AFC" w:rsidP="00E4351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Resources to support weight and measure to be available inside and outside to maximise on opportunities to develop SSM skills linked to individual interests </w:t>
            </w:r>
          </w:p>
          <w:p w14:paraId="75CA1C43" w14:textId="534DFE52" w:rsidR="008D72E5" w:rsidRPr="00E4351E" w:rsidRDefault="008D72E5" w:rsidP="00E4351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4351E">
              <w:rPr>
                <w:sz w:val="20"/>
                <w:szCs w:val="20"/>
              </w:rPr>
              <w:t>ECER’s audit tool used to evaluate practice and provision and identif</w:t>
            </w:r>
            <w:r w:rsidR="005B22ED" w:rsidRPr="00E4351E">
              <w:rPr>
                <w:sz w:val="20"/>
                <w:szCs w:val="20"/>
              </w:rPr>
              <w:t>y areas for further development</w:t>
            </w:r>
          </w:p>
          <w:p w14:paraId="65AB236F" w14:textId="77C32E04" w:rsidR="008D72E5" w:rsidRPr="00E4351E" w:rsidRDefault="008D72E5" w:rsidP="00E4351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4351E">
              <w:rPr>
                <w:sz w:val="20"/>
                <w:szCs w:val="20"/>
              </w:rPr>
              <w:t>Peer observations to focus on high quality N and SSM interactions as a follow up to the training</w:t>
            </w:r>
            <w:r w:rsidR="00E4351E" w:rsidRPr="00E4351E">
              <w:rPr>
                <w:sz w:val="20"/>
                <w:szCs w:val="20"/>
              </w:rPr>
              <w:t xml:space="preserve"> focusing on correct use of language and terminology</w:t>
            </w:r>
          </w:p>
          <w:p w14:paraId="72FA3481" w14:textId="4C422DE8" w:rsidR="008D72E5" w:rsidRPr="00E4351E" w:rsidRDefault="008D72E5" w:rsidP="00E4351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4351E">
              <w:rPr>
                <w:sz w:val="20"/>
                <w:szCs w:val="20"/>
              </w:rPr>
              <w:t>Vocabulary</w:t>
            </w:r>
            <w:r w:rsidR="005B22ED" w:rsidRPr="00E4351E">
              <w:rPr>
                <w:sz w:val="20"/>
                <w:szCs w:val="20"/>
              </w:rPr>
              <w:t xml:space="preserve"> and key questioning</w:t>
            </w:r>
            <w:r w:rsidRPr="00E4351E">
              <w:rPr>
                <w:sz w:val="20"/>
                <w:szCs w:val="20"/>
              </w:rPr>
              <w:t xml:space="preserve"> clearly displayed in areas of provision to support correct use and extension of language</w:t>
            </w:r>
            <w:r w:rsidR="005B22ED" w:rsidRPr="00E4351E">
              <w:rPr>
                <w:sz w:val="20"/>
                <w:szCs w:val="20"/>
              </w:rPr>
              <w:t xml:space="preserve"> and high quality interactions</w:t>
            </w:r>
          </w:p>
          <w:p w14:paraId="717B4525" w14:textId="21565BCB" w:rsidR="00FB1AFC" w:rsidRPr="00FB1AFC" w:rsidRDefault="005B22ED" w:rsidP="00FB1AF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351E">
              <w:rPr>
                <w:sz w:val="20"/>
                <w:szCs w:val="20"/>
              </w:rPr>
              <w:lastRenderedPageBreak/>
              <w:t>Increased evidence in rooms of adults scribing for children to demonstrate their understanding and use of maths in CI activities</w:t>
            </w:r>
          </w:p>
        </w:tc>
      </w:tr>
      <w:tr w:rsidR="008D72E5" w14:paraId="5515B654" w14:textId="77777777" w:rsidTr="005B22ED">
        <w:trPr>
          <w:trHeight w:val="724"/>
        </w:trPr>
        <w:tc>
          <w:tcPr>
            <w:tcW w:w="3256" w:type="dxa"/>
          </w:tcPr>
          <w:p w14:paraId="79C5357C" w14:textId="77777777" w:rsidR="008D72E5" w:rsidRDefault="008D72E5" w:rsidP="00591220">
            <w:pPr>
              <w:rPr>
                <w:sz w:val="28"/>
                <w:szCs w:val="28"/>
              </w:rPr>
            </w:pPr>
            <w:r w:rsidRPr="00591220">
              <w:rPr>
                <w:sz w:val="28"/>
                <w:szCs w:val="28"/>
              </w:rPr>
              <w:lastRenderedPageBreak/>
              <w:t xml:space="preserve">To increase the percentage of children </w:t>
            </w:r>
            <w:r w:rsidR="00591220" w:rsidRPr="00591220">
              <w:rPr>
                <w:sz w:val="28"/>
                <w:szCs w:val="28"/>
              </w:rPr>
              <w:t>achieving</w:t>
            </w:r>
            <w:r w:rsidRPr="00591220">
              <w:rPr>
                <w:sz w:val="28"/>
                <w:szCs w:val="28"/>
              </w:rPr>
              <w:t xml:space="preserve"> in Writing</w:t>
            </w:r>
          </w:p>
          <w:p w14:paraId="44AF00C2" w14:textId="2C73B4AF" w:rsidR="00591220" w:rsidRPr="00591220" w:rsidRDefault="00591220" w:rsidP="00591220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69877889" w14:textId="77777777" w:rsidR="008D72E5" w:rsidRPr="00CD3F3A" w:rsidRDefault="005B22ED" w:rsidP="00CD3F3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3F3A">
              <w:rPr>
                <w:sz w:val="20"/>
                <w:szCs w:val="20"/>
              </w:rPr>
              <w:t>Introduction of the new wood work area to focus on fine motor control and development to support with writing</w:t>
            </w:r>
          </w:p>
          <w:p w14:paraId="645C160C" w14:textId="77777777" w:rsidR="005B22ED" w:rsidRPr="00CD3F3A" w:rsidRDefault="00591220" w:rsidP="00CD3F3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3F3A">
              <w:rPr>
                <w:sz w:val="20"/>
                <w:szCs w:val="20"/>
              </w:rPr>
              <w:t xml:space="preserve">Continue to embed the story scribing approach </w:t>
            </w:r>
          </w:p>
          <w:p w14:paraId="586653E8" w14:textId="77777777" w:rsidR="00E4351E" w:rsidRPr="00CD3F3A" w:rsidRDefault="00E4351E" w:rsidP="00CD3F3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3F3A">
              <w:rPr>
                <w:sz w:val="20"/>
                <w:szCs w:val="20"/>
              </w:rPr>
              <w:t>Weekly story focus using the same book, extended through Talk for Writing actions and story maps</w:t>
            </w:r>
          </w:p>
          <w:p w14:paraId="79682BB9" w14:textId="77777777" w:rsidR="00CD3F3A" w:rsidRPr="00CD3F3A" w:rsidRDefault="00CD3F3A" w:rsidP="00CD3F3A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3F3A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Following children's interests and making writing opportunities exciting and relevant. </w:t>
            </w:r>
          </w:p>
          <w:p w14:paraId="4C5EDE74" w14:textId="77777777" w:rsidR="00CD3F3A" w:rsidRPr="00CD3F3A" w:rsidRDefault="00CD3F3A" w:rsidP="00CD3F3A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3F3A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Use of provocations to invite children in to write and a wide variety of writing/mark making tools available for children to access and explore. </w:t>
            </w:r>
          </w:p>
          <w:p w14:paraId="6E88F5D5" w14:textId="5F48A31B" w:rsidR="00CD3F3A" w:rsidRPr="00CD3F3A" w:rsidRDefault="00CD3F3A" w:rsidP="00CD3F3A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3F3A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Opportunities for children to mark make both inside and outside on small and large scale</w:t>
            </w:r>
          </w:p>
          <w:p w14:paraId="08BCFBD4" w14:textId="3852098D" w:rsidR="00CD3F3A" w:rsidRPr="00CD3F3A" w:rsidRDefault="00CD3F3A" w:rsidP="00CD3F3A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D3F3A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Mark making/ squiggle while you wiggle/ Message centre - signs and symbols</w:t>
            </w:r>
          </w:p>
        </w:tc>
      </w:tr>
      <w:tr w:rsidR="008D72E5" w14:paraId="6C8C51A0" w14:textId="77777777" w:rsidTr="00CD3F3A">
        <w:trPr>
          <w:trHeight w:val="1925"/>
        </w:trPr>
        <w:tc>
          <w:tcPr>
            <w:tcW w:w="3256" w:type="dxa"/>
          </w:tcPr>
          <w:p w14:paraId="3D0084D7" w14:textId="77777777" w:rsidR="008D72E5" w:rsidRPr="00591220" w:rsidRDefault="008D72E5" w:rsidP="008D72E5">
            <w:pPr>
              <w:rPr>
                <w:sz w:val="28"/>
                <w:szCs w:val="28"/>
              </w:rPr>
            </w:pPr>
            <w:r w:rsidRPr="00591220">
              <w:rPr>
                <w:sz w:val="28"/>
                <w:szCs w:val="28"/>
              </w:rPr>
              <w:t>To narrow the gender gap between boys and girls attainment</w:t>
            </w:r>
          </w:p>
        </w:tc>
        <w:tc>
          <w:tcPr>
            <w:tcW w:w="7371" w:type="dxa"/>
          </w:tcPr>
          <w:p w14:paraId="2A7EFE14" w14:textId="77777777" w:rsidR="008D72E5" w:rsidRPr="00CD3F3A" w:rsidRDefault="005B22ED" w:rsidP="00CD3F3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3F3A">
              <w:rPr>
                <w:sz w:val="20"/>
                <w:szCs w:val="20"/>
              </w:rPr>
              <w:t>Significant investment of the development of the outdoor areas, space and resources.  Areas planned with a particular focus on engaging boys in areas where there are the largest gaps in attainment – reviewed at each data capture</w:t>
            </w:r>
          </w:p>
          <w:p w14:paraId="70D3ADC3" w14:textId="77777777" w:rsidR="005B22ED" w:rsidRPr="00CD3F3A" w:rsidRDefault="005B22ED" w:rsidP="00CD3F3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3F3A">
              <w:rPr>
                <w:sz w:val="20"/>
                <w:szCs w:val="20"/>
              </w:rPr>
              <w:t xml:space="preserve">Setting up and introduction of the new wood work area to support and develop skills in all areas of learning </w:t>
            </w:r>
          </w:p>
          <w:p w14:paraId="110E5C2C" w14:textId="77777777" w:rsidR="00CD3F3A" w:rsidRPr="00CD3F3A" w:rsidRDefault="00CD3F3A" w:rsidP="00CD3F3A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3F3A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Tinkering tables in both classrooms to support with fine motor skills</w:t>
            </w:r>
          </w:p>
          <w:p w14:paraId="6EAF552E" w14:textId="77777777" w:rsidR="00CD3F3A" w:rsidRPr="00FB1AFC" w:rsidRDefault="00CD3F3A" w:rsidP="00CD3F3A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D3F3A"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Large scale construction and den building in the outside area</w:t>
            </w:r>
          </w:p>
          <w:p w14:paraId="6C53F935" w14:textId="1D90CF04" w:rsidR="00FB1AFC" w:rsidRPr="00CD3F3A" w:rsidRDefault="00FB1AFC" w:rsidP="00CD3F3A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Developing a deep understanding of children’s interests and using these to develop project work</w:t>
            </w:r>
          </w:p>
        </w:tc>
      </w:tr>
    </w:tbl>
    <w:p w14:paraId="770CA2BE" w14:textId="6EAC04A0" w:rsidR="00C23DA6" w:rsidRDefault="00C23DA6"/>
    <w:p w14:paraId="3ACC53FA" w14:textId="77777777" w:rsidR="004472CF" w:rsidRDefault="004472CF"/>
    <w:p w14:paraId="539B6AD0" w14:textId="4407D5A6" w:rsidR="004472CF" w:rsidRPr="00C23DA6" w:rsidRDefault="004472CF"/>
    <w:sectPr w:rsidR="004472CF" w:rsidRPr="00C23DA6" w:rsidSect="005D2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4490F" w14:textId="77777777" w:rsidR="004C3609" w:rsidRDefault="004C3609" w:rsidP="00E1586C">
      <w:pPr>
        <w:spacing w:after="0" w:line="240" w:lineRule="auto"/>
      </w:pPr>
      <w:r>
        <w:separator/>
      </w:r>
    </w:p>
  </w:endnote>
  <w:endnote w:type="continuationSeparator" w:id="0">
    <w:p w14:paraId="3404149E" w14:textId="77777777" w:rsidR="004C3609" w:rsidRDefault="004C3609" w:rsidP="00E1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1407" w14:textId="77777777" w:rsidR="004C3609" w:rsidRDefault="004C3609" w:rsidP="00E1586C">
      <w:pPr>
        <w:spacing w:after="0" w:line="240" w:lineRule="auto"/>
      </w:pPr>
      <w:r>
        <w:separator/>
      </w:r>
    </w:p>
  </w:footnote>
  <w:footnote w:type="continuationSeparator" w:id="0">
    <w:p w14:paraId="5CBF7BB7" w14:textId="77777777" w:rsidR="004C3609" w:rsidRDefault="004C3609" w:rsidP="00E1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87D"/>
    <w:multiLevelType w:val="hybridMultilevel"/>
    <w:tmpl w:val="DB1EC060"/>
    <w:lvl w:ilvl="0" w:tplc="9E443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E10"/>
    <w:multiLevelType w:val="hybridMultilevel"/>
    <w:tmpl w:val="FC563880"/>
    <w:lvl w:ilvl="0" w:tplc="AD2C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E2C"/>
    <w:multiLevelType w:val="hybridMultilevel"/>
    <w:tmpl w:val="7B82971E"/>
    <w:lvl w:ilvl="0" w:tplc="9E443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0558"/>
    <w:multiLevelType w:val="hybridMultilevel"/>
    <w:tmpl w:val="689EE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4ECD"/>
    <w:multiLevelType w:val="multilevel"/>
    <w:tmpl w:val="9E8C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41790"/>
    <w:multiLevelType w:val="multilevel"/>
    <w:tmpl w:val="2506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95172"/>
    <w:multiLevelType w:val="hybridMultilevel"/>
    <w:tmpl w:val="6BFE5F56"/>
    <w:lvl w:ilvl="0" w:tplc="9E443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80608"/>
    <w:multiLevelType w:val="hybridMultilevel"/>
    <w:tmpl w:val="C95431B8"/>
    <w:lvl w:ilvl="0" w:tplc="9E443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A0775"/>
    <w:multiLevelType w:val="hybridMultilevel"/>
    <w:tmpl w:val="8DF69E1C"/>
    <w:lvl w:ilvl="0" w:tplc="9E443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830EE"/>
    <w:multiLevelType w:val="multilevel"/>
    <w:tmpl w:val="C81E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46142D"/>
    <w:multiLevelType w:val="multilevel"/>
    <w:tmpl w:val="60A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31571F"/>
    <w:multiLevelType w:val="multilevel"/>
    <w:tmpl w:val="F340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D21F95"/>
    <w:multiLevelType w:val="multilevel"/>
    <w:tmpl w:val="936A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9007F6"/>
    <w:multiLevelType w:val="hybridMultilevel"/>
    <w:tmpl w:val="56A2F02E"/>
    <w:lvl w:ilvl="0" w:tplc="9E4431E4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6"/>
    <w:rsid w:val="00030E5C"/>
    <w:rsid w:val="00032B16"/>
    <w:rsid w:val="00054479"/>
    <w:rsid w:val="000F0145"/>
    <w:rsid w:val="001754A9"/>
    <w:rsid w:val="0018047E"/>
    <w:rsid w:val="001A765B"/>
    <w:rsid w:val="00210FFF"/>
    <w:rsid w:val="002B26A8"/>
    <w:rsid w:val="002C1B33"/>
    <w:rsid w:val="003C043A"/>
    <w:rsid w:val="003D1C62"/>
    <w:rsid w:val="004472CF"/>
    <w:rsid w:val="004657AA"/>
    <w:rsid w:val="0049493B"/>
    <w:rsid w:val="004C3609"/>
    <w:rsid w:val="00553E5E"/>
    <w:rsid w:val="00556A1F"/>
    <w:rsid w:val="005843C9"/>
    <w:rsid w:val="00591220"/>
    <w:rsid w:val="005B22ED"/>
    <w:rsid w:val="005C6F88"/>
    <w:rsid w:val="005D264F"/>
    <w:rsid w:val="005D4DAA"/>
    <w:rsid w:val="006D3258"/>
    <w:rsid w:val="00731341"/>
    <w:rsid w:val="007519B9"/>
    <w:rsid w:val="007E68CE"/>
    <w:rsid w:val="00870BF2"/>
    <w:rsid w:val="008725C8"/>
    <w:rsid w:val="008D72E5"/>
    <w:rsid w:val="009012C8"/>
    <w:rsid w:val="009350E3"/>
    <w:rsid w:val="00994017"/>
    <w:rsid w:val="0099572A"/>
    <w:rsid w:val="00A277EF"/>
    <w:rsid w:val="00A53C24"/>
    <w:rsid w:val="00A73C5B"/>
    <w:rsid w:val="00A81ACD"/>
    <w:rsid w:val="00AA50E4"/>
    <w:rsid w:val="00AF4536"/>
    <w:rsid w:val="00B21740"/>
    <w:rsid w:val="00BB1F1D"/>
    <w:rsid w:val="00BE1127"/>
    <w:rsid w:val="00C23DA6"/>
    <w:rsid w:val="00C562A5"/>
    <w:rsid w:val="00C56B9A"/>
    <w:rsid w:val="00C96ECF"/>
    <w:rsid w:val="00CD3F3A"/>
    <w:rsid w:val="00CD6937"/>
    <w:rsid w:val="00D52F40"/>
    <w:rsid w:val="00D818E7"/>
    <w:rsid w:val="00DB5716"/>
    <w:rsid w:val="00DF35E8"/>
    <w:rsid w:val="00E07B0E"/>
    <w:rsid w:val="00E1586C"/>
    <w:rsid w:val="00E3672F"/>
    <w:rsid w:val="00E4351E"/>
    <w:rsid w:val="00E9667D"/>
    <w:rsid w:val="00EA18B6"/>
    <w:rsid w:val="00ED2546"/>
    <w:rsid w:val="00EF55C6"/>
    <w:rsid w:val="00F07B5C"/>
    <w:rsid w:val="00FB1AFC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A6A0B3"/>
  <w15:docId w15:val="{53AB48C2-7719-4BA0-B487-05F6C3F5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6C"/>
  </w:style>
  <w:style w:type="paragraph" w:styleId="Footer">
    <w:name w:val="footer"/>
    <w:basedOn w:val="Normal"/>
    <w:link w:val="FooterChar"/>
    <w:uiPriority w:val="99"/>
    <w:unhideWhenUsed/>
    <w:rsid w:val="00E1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6C"/>
  </w:style>
  <w:style w:type="paragraph" w:styleId="ListParagraph">
    <w:name w:val="List Paragraph"/>
    <w:basedOn w:val="Normal"/>
    <w:uiPriority w:val="34"/>
    <w:qFormat/>
    <w:rsid w:val="00E1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Watkins</dc:creator>
  <cp:keywords/>
  <dc:description/>
  <cp:lastModifiedBy>CAROLE GLOVER</cp:lastModifiedBy>
  <cp:revision>2</cp:revision>
  <cp:lastPrinted>2020-09-29T14:44:00Z</cp:lastPrinted>
  <dcterms:created xsi:type="dcterms:W3CDTF">2021-05-24T15:25:00Z</dcterms:created>
  <dcterms:modified xsi:type="dcterms:W3CDTF">2021-05-24T15:25:00Z</dcterms:modified>
</cp:coreProperties>
</file>